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CD3193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CD3193">
        <w:rPr>
          <w:rFonts w:ascii="Times New Roman" w:hAnsi="Times New Roman"/>
          <w:color w:val="auto"/>
          <w:sz w:val="26"/>
          <w:szCs w:val="26"/>
        </w:rPr>
        <w:t>Дело № 2-</w:t>
      </w:r>
      <w:r w:rsidRPr="00CD3193" w:rsidR="006532C5">
        <w:rPr>
          <w:rFonts w:ascii="Times New Roman" w:hAnsi="Times New Roman"/>
          <w:color w:val="auto"/>
          <w:sz w:val="26"/>
          <w:szCs w:val="26"/>
        </w:rPr>
        <w:t>1</w:t>
      </w:r>
      <w:r w:rsidRPr="00CD3193" w:rsidR="001C6E89">
        <w:rPr>
          <w:rFonts w:ascii="Times New Roman" w:hAnsi="Times New Roman"/>
          <w:color w:val="auto"/>
          <w:sz w:val="26"/>
          <w:szCs w:val="26"/>
        </w:rPr>
        <w:t>26</w:t>
      </w:r>
      <w:r w:rsidRPr="00CD3193" w:rsidR="004736F8">
        <w:rPr>
          <w:rFonts w:ascii="Times New Roman" w:hAnsi="Times New Roman"/>
          <w:color w:val="auto"/>
          <w:sz w:val="26"/>
          <w:szCs w:val="26"/>
        </w:rPr>
        <w:t>4</w:t>
      </w:r>
      <w:r w:rsidRPr="00CD3193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CD3193" w:rsidR="001C6E89">
        <w:rPr>
          <w:rFonts w:ascii="Times New Roman" w:hAnsi="Times New Roman"/>
          <w:color w:val="auto"/>
          <w:sz w:val="26"/>
          <w:szCs w:val="26"/>
        </w:rPr>
        <w:t>0901</w:t>
      </w:r>
      <w:r w:rsidRPr="00CD3193">
        <w:rPr>
          <w:rFonts w:ascii="Times New Roman" w:hAnsi="Times New Roman"/>
          <w:color w:val="auto"/>
          <w:sz w:val="26"/>
          <w:szCs w:val="26"/>
        </w:rPr>
        <w:t>/20</w:t>
      </w:r>
      <w:r w:rsidRPr="00CD3193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CD3193" w:rsidR="004736F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CD3193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CD3193">
        <w:rPr>
          <w:rFonts w:ascii="Times New Roman" w:hAnsi="Times New Roman"/>
          <w:color w:val="auto"/>
          <w:sz w:val="26"/>
          <w:szCs w:val="26"/>
        </w:rPr>
        <w:t xml:space="preserve">УИД № 86 </w:t>
      </w:r>
      <w:r w:rsidRPr="00CD3193">
        <w:rPr>
          <w:rFonts w:ascii="Times New Roman" w:hAnsi="Times New Roman"/>
          <w:color w:val="auto"/>
          <w:sz w:val="26"/>
          <w:szCs w:val="26"/>
          <w:lang w:val="en-US"/>
        </w:rPr>
        <w:t>MS</w:t>
      </w:r>
      <w:r w:rsidRPr="00CD3193">
        <w:rPr>
          <w:rFonts w:ascii="Times New Roman" w:hAnsi="Times New Roman"/>
          <w:color w:val="auto"/>
          <w:sz w:val="26"/>
          <w:szCs w:val="26"/>
        </w:rPr>
        <w:t>00</w:t>
      </w:r>
      <w:r w:rsidRPr="00CD3193" w:rsidR="001C6E89">
        <w:rPr>
          <w:rFonts w:ascii="Times New Roman" w:hAnsi="Times New Roman"/>
          <w:color w:val="auto"/>
          <w:sz w:val="26"/>
          <w:szCs w:val="26"/>
        </w:rPr>
        <w:t>09</w:t>
      </w:r>
      <w:r w:rsidRPr="00CD3193">
        <w:rPr>
          <w:rFonts w:ascii="Times New Roman" w:hAnsi="Times New Roman"/>
          <w:color w:val="auto"/>
          <w:sz w:val="26"/>
          <w:szCs w:val="26"/>
        </w:rPr>
        <w:t>-01-202</w:t>
      </w:r>
      <w:r w:rsidRPr="00CD3193" w:rsidR="004736F8">
        <w:rPr>
          <w:rFonts w:ascii="Times New Roman" w:hAnsi="Times New Roman"/>
          <w:color w:val="auto"/>
          <w:sz w:val="26"/>
          <w:szCs w:val="26"/>
        </w:rPr>
        <w:t>6</w:t>
      </w:r>
      <w:r w:rsidRPr="00CD3193">
        <w:rPr>
          <w:rFonts w:ascii="Times New Roman" w:hAnsi="Times New Roman"/>
          <w:color w:val="auto"/>
          <w:sz w:val="26"/>
          <w:szCs w:val="26"/>
        </w:rPr>
        <w:t>-00</w:t>
      </w:r>
      <w:r w:rsidRPr="00CD3193" w:rsidR="001C6E89">
        <w:rPr>
          <w:rFonts w:ascii="Times New Roman" w:hAnsi="Times New Roman"/>
          <w:color w:val="auto"/>
          <w:sz w:val="26"/>
          <w:szCs w:val="26"/>
        </w:rPr>
        <w:t>2</w:t>
      </w:r>
      <w:r w:rsidRPr="00CD3193" w:rsidR="004736F8">
        <w:rPr>
          <w:rFonts w:ascii="Times New Roman" w:hAnsi="Times New Roman"/>
          <w:color w:val="auto"/>
          <w:sz w:val="26"/>
          <w:szCs w:val="26"/>
        </w:rPr>
        <w:t>370</w:t>
      </w:r>
      <w:r w:rsidRPr="00CD3193">
        <w:rPr>
          <w:rFonts w:ascii="Times New Roman" w:hAnsi="Times New Roman"/>
          <w:color w:val="auto"/>
          <w:sz w:val="26"/>
          <w:szCs w:val="26"/>
        </w:rPr>
        <w:t>-</w:t>
      </w:r>
      <w:r w:rsidRPr="00CD3193" w:rsidR="001C6E89">
        <w:rPr>
          <w:rFonts w:ascii="Times New Roman" w:hAnsi="Times New Roman"/>
          <w:color w:val="auto"/>
          <w:sz w:val="26"/>
          <w:szCs w:val="26"/>
        </w:rPr>
        <w:t>0</w:t>
      </w:r>
      <w:r w:rsidRPr="00CD3193" w:rsidR="004736F8">
        <w:rPr>
          <w:rFonts w:ascii="Times New Roman" w:hAnsi="Times New Roman"/>
          <w:color w:val="auto"/>
          <w:sz w:val="26"/>
          <w:szCs w:val="26"/>
        </w:rPr>
        <w:t>5</w:t>
      </w:r>
    </w:p>
    <w:p w:rsidR="00B32BB5" w:rsidRPr="00CD3193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CD3193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CD3193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CD3193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CD3193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CD3193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CD3193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CD3193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>17 августа 2026</w:t>
      </w:r>
      <w:r w:rsidRPr="00CD3193">
        <w:rPr>
          <w:rFonts w:ascii="Times New Roman" w:hAnsi="Times New Roman"/>
          <w:bCs/>
          <w:sz w:val="28"/>
          <w:szCs w:val="28"/>
        </w:rPr>
        <w:t xml:space="preserve"> года</w:t>
      </w:r>
      <w:r w:rsidRPr="00CD3193">
        <w:rPr>
          <w:rFonts w:ascii="Times New Roman" w:hAnsi="Times New Roman"/>
          <w:sz w:val="28"/>
          <w:szCs w:val="28"/>
        </w:rPr>
        <w:t xml:space="preserve">       </w:t>
      </w:r>
      <w:r w:rsidRPr="00CD3193" w:rsidR="007458B5">
        <w:rPr>
          <w:rFonts w:ascii="Times New Roman" w:hAnsi="Times New Roman"/>
          <w:sz w:val="28"/>
          <w:szCs w:val="28"/>
        </w:rPr>
        <w:t xml:space="preserve">  </w:t>
      </w:r>
      <w:r w:rsidRPr="00CD3193">
        <w:rPr>
          <w:rFonts w:ascii="Times New Roman" w:hAnsi="Times New Roman"/>
          <w:sz w:val="28"/>
          <w:szCs w:val="28"/>
        </w:rPr>
        <w:t xml:space="preserve">   </w:t>
      </w:r>
      <w:r w:rsidRPr="00CD3193" w:rsidR="00350221">
        <w:rPr>
          <w:rFonts w:ascii="Times New Roman" w:hAnsi="Times New Roman"/>
          <w:sz w:val="28"/>
          <w:szCs w:val="28"/>
        </w:rPr>
        <w:t xml:space="preserve">  </w:t>
      </w:r>
      <w:r w:rsidRPr="00CD3193" w:rsidR="00F22B6C">
        <w:rPr>
          <w:rFonts w:ascii="Times New Roman" w:hAnsi="Times New Roman"/>
          <w:sz w:val="28"/>
          <w:szCs w:val="28"/>
        </w:rPr>
        <w:t xml:space="preserve">  </w:t>
      </w:r>
      <w:r w:rsidRPr="00CD3193" w:rsidR="00350221">
        <w:rPr>
          <w:rFonts w:ascii="Times New Roman" w:hAnsi="Times New Roman"/>
          <w:sz w:val="28"/>
          <w:szCs w:val="28"/>
        </w:rPr>
        <w:t xml:space="preserve"> </w:t>
      </w:r>
      <w:r w:rsidRPr="00CD3193" w:rsidR="002523A6">
        <w:rPr>
          <w:rFonts w:ascii="Times New Roman" w:hAnsi="Times New Roman"/>
          <w:sz w:val="28"/>
          <w:szCs w:val="28"/>
        </w:rPr>
        <w:t xml:space="preserve">    </w:t>
      </w:r>
      <w:r w:rsidRPr="00CD3193">
        <w:rPr>
          <w:rFonts w:ascii="Times New Roman" w:hAnsi="Times New Roman"/>
          <w:bCs/>
          <w:sz w:val="28"/>
          <w:szCs w:val="28"/>
        </w:rPr>
        <w:t xml:space="preserve">   </w:t>
      </w:r>
      <w:r w:rsidRPr="00CD3193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CD3193">
        <w:rPr>
          <w:rFonts w:ascii="Times New Roman" w:hAnsi="Times New Roman"/>
          <w:bCs/>
          <w:sz w:val="28"/>
          <w:szCs w:val="28"/>
        </w:rPr>
        <w:t xml:space="preserve">       </w:t>
      </w:r>
      <w:r w:rsidRPr="00CD3193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CD3193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CD3193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CD3193">
        <w:rPr>
          <w:rFonts w:ascii="Times New Roman" w:hAnsi="Times New Roman"/>
          <w:bCs/>
          <w:sz w:val="28"/>
          <w:szCs w:val="28"/>
        </w:rPr>
        <w:t xml:space="preserve"> </w:t>
      </w:r>
      <w:r w:rsidRPr="00CD3193">
        <w:rPr>
          <w:rFonts w:ascii="Times New Roman" w:hAnsi="Times New Roman"/>
          <w:bCs/>
          <w:sz w:val="28"/>
          <w:szCs w:val="28"/>
        </w:rPr>
        <w:t>п</w:t>
      </w:r>
      <w:r w:rsidRPr="00CD3193" w:rsidR="008D5EB3">
        <w:rPr>
          <w:rFonts w:ascii="Times New Roman" w:hAnsi="Times New Roman"/>
          <w:bCs/>
          <w:sz w:val="28"/>
          <w:szCs w:val="28"/>
        </w:rPr>
        <w:t>гт</w:t>
      </w:r>
      <w:r w:rsidRPr="00CD3193">
        <w:rPr>
          <w:rFonts w:ascii="Times New Roman" w:hAnsi="Times New Roman"/>
          <w:bCs/>
          <w:sz w:val="28"/>
          <w:szCs w:val="28"/>
        </w:rPr>
        <w:t>. Октябрьское</w:t>
      </w:r>
      <w:r w:rsidRPr="00CD3193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CD3193" w:rsidP="00922442">
      <w:pPr>
        <w:jc w:val="both"/>
        <w:rPr>
          <w:rFonts w:ascii="Times New Roman" w:hAnsi="Times New Roman"/>
          <w:sz w:val="28"/>
          <w:szCs w:val="28"/>
        </w:rPr>
      </w:pPr>
    </w:p>
    <w:p w:rsidR="00092369" w:rsidRPr="00CD3193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6F6152" w:rsidRPr="00CD3193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CD3193">
        <w:rPr>
          <w:rFonts w:ascii="Times New Roman" w:hAnsi="Times New Roman"/>
          <w:sz w:val="28"/>
          <w:szCs w:val="28"/>
        </w:rPr>
        <w:t>Буториной</w:t>
      </w:r>
      <w:r w:rsidRPr="00CD3193">
        <w:rPr>
          <w:rFonts w:ascii="Times New Roman" w:hAnsi="Times New Roman"/>
          <w:sz w:val="28"/>
          <w:szCs w:val="28"/>
        </w:rPr>
        <w:t xml:space="preserve"> Н.Ю</w:t>
      </w:r>
      <w:r w:rsidRPr="00CD3193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bCs/>
          <w:sz w:val="28"/>
          <w:szCs w:val="28"/>
        </w:rPr>
        <w:t>,</w:t>
      </w:r>
      <w:r w:rsidRPr="00CD3193">
        <w:rPr>
          <w:rFonts w:ascii="Times New Roman" w:hAnsi="Times New Roman"/>
          <w:sz w:val="28"/>
          <w:szCs w:val="28"/>
        </w:rPr>
        <w:t xml:space="preserve"> </w:t>
      </w:r>
    </w:p>
    <w:p w:rsidR="00CE5B70" w:rsidRPr="00CD3193" w:rsidP="00CE5B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Профессиональная </w:t>
      </w:r>
      <w:r w:rsidRPr="00CD3193">
        <w:rPr>
          <w:rFonts w:ascii="Times New Roman" w:hAnsi="Times New Roman"/>
          <w:sz w:val="28"/>
          <w:szCs w:val="28"/>
        </w:rPr>
        <w:t>коллекторская</w:t>
      </w:r>
      <w:r w:rsidRPr="00CD3193">
        <w:rPr>
          <w:rFonts w:ascii="Times New Roman" w:hAnsi="Times New Roman"/>
          <w:sz w:val="28"/>
          <w:szCs w:val="28"/>
        </w:rPr>
        <w:t xml:space="preserve"> организация </w:t>
      </w:r>
      <w:r w:rsidRPr="00CD3193">
        <w:rPr>
          <w:rFonts w:ascii="Times New Roman" w:hAnsi="Times New Roman"/>
          <w:bCs/>
          <w:sz w:val="28"/>
          <w:szCs w:val="28"/>
        </w:rPr>
        <w:t>«Центр долгового управления»</w:t>
      </w:r>
      <w:r w:rsidRPr="00CD3193">
        <w:rPr>
          <w:rFonts w:ascii="Times New Roman" w:hAnsi="Times New Roman"/>
          <w:sz w:val="28"/>
          <w:szCs w:val="28"/>
        </w:rPr>
        <w:t xml:space="preserve"> к </w:t>
      </w:r>
      <w:r w:rsidRPr="00CD3193">
        <w:rPr>
          <w:rFonts w:ascii="Times New Roman" w:hAnsi="Times New Roman"/>
          <w:sz w:val="28"/>
          <w:szCs w:val="28"/>
        </w:rPr>
        <w:t>Харчевникову</w:t>
      </w:r>
      <w:r w:rsidRPr="00CD3193">
        <w:rPr>
          <w:rFonts w:ascii="Times New Roman" w:hAnsi="Times New Roman"/>
          <w:sz w:val="28"/>
          <w:szCs w:val="28"/>
        </w:rPr>
        <w:t xml:space="preserve"> И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>А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 xml:space="preserve"> о взыскании задолженности по договору займа, </w:t>
      </w:r>
    </w:p>
    <w:p w:rsidR="00CE5B70" w:rsidRPr="00CD3193" w:rsidP="00CE5B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 xml:space="preserve">руководствуясь </w:t>
      </w:r>
      <w:r w:rsidRPr="00CD3193">
        <w:rPr>
          <w:rFonts w:ascii="Times New Roman" w:hAnsi="Times New Roman"/>
          <w:sz w:val="28"/>
          <w:szCs w:val="28"/>
        </w:rPr>
        <w:t>ст.ст</w:t>
      </w:r>
      <w:r w:rsidRPr="00CD319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CE5B70" w:rsidRPr="00CD3193" w:rsidP="00CE5B70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E5B70" w:rsidRPr="00CD3193" w:rsidP="00CE5B70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092369" w:rsidRPr="00CD3193" w:rsidP="00CE5B7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D3193">
        <w:rPr>
          <w:rFonts w:ascii="Times New Roman" w:hAnsi="Times New Roman"/>
          <w:color w:val="auto"/>
          <w:sz w:val="28"/>
          <w:szCs w:val="28"/>
        </w:rPr>
        <w:tab/>
      </w:r>
    </w:p>
    <w:p w:rsidR="00CE5B70" w:rsidRPr="00CD3193" w:rsidP="00092369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>и</w:t>
      </w:r>
      <w:r w:rsidRPr="00CD319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CD3193">
        <w:rPr>
          <w:rFonts w:ascii="Times New Roman" w:hAnsi="Times New Roman"/>
          <w:sz w:val="28"/>
          <w:szCs w:val="28"/>
        </w:rPr>
        <w:t xml:space="preserve">акционерного общества Профессиональная </w:t>
      </w:r>
      <w:r w:rsidRPr="00CD3193">
        <w:rPr>
          <w:rFonts w:ascii="Times New Roman" w:hAnsi="Times New Roman"/>
          <w:sz w:val="28"/>
          <w:szCs w:val="28"/>
        </w:rPr>
        <w:t>коллекторская</w:t>
      </w:r>
      <w:r w:rsidRPr="00CD3193">
        <w:rPr>
          <w:rFonts w:ascii="Times New Roman" w:hAnsi="Times New Roman"/>
          <w:sz w:val="28"/>
          <w:szCs w:val="28"/>
        </w:rPr>
        <w:t xml:space="preserve"> организация </w:t>
      </w:r>
      <w:r w:rsidRPr="00CD3193">
        <w:rPr>
          <w:rFonts w:ascii="Times New Roman" w:hAnsi="Times New Roman"/>
          <w:bCs/>
          <w:sz w:val="28"/>
          <w:szCs w:val="28"/>
        </w:rPr>
        <w:t xml:space="preserve">«Центр долгового управления» </w:t>
      </w:r>
      <w:r w:rsidRPr="00CD3193">
        <w:rPr>
          <w:rFonts w:ascii="Times New Roman" w:hAnsi="Times New Roman"/>
          <w:sz w:val="28"/>
          <w:szCs w:val="28"/>
        </w:rPr>
        <w:t xml:space="preserve">к </w:t>
      </w:r>
      <w:r w:rsidRPr="00CD3193">
        <w:rPr>
          <w:rFonts w:ascii="Times New Roman" w:hAnsi="Times New Roman"/>
          <w:sz w:val="28"/>
          <w:szCs w:val="28"/>
        </w:rPr>
        <w:t>Харчевникову</w:t>
      </w:r>
      <w:r w:rsidRPr="00CD3193">
        <w:rPr>
          <w:rFonts w:ascii="Times New Roman" w:hAnsi="Times New Roman"/>
          <w:sz w:val="28"/>
          <w:szCs w:val="28"/>
        </w:rPr>
        <w:t xml:space="preserve"> И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>А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 xml:space="preserve"> о взыскании задолженности по договору займа</w:t>
      </w:r>
      <w:r w:rsidRPr="00CD3193">
        <w:rPr>
          <w:rFonts w:ascii="Times New Roman" w:hAnsi="Times New Roman"/>
          <w:color w:val="auto"/>
          <w:sz w:val="28"/>
          <w:szCs w:val="28"/>
        </w:rPr>
        <w:t>, удовлетворить</w:t>
      </w:r>
      <w:r w:rsidRPr="00CD3193" w:rsidR="00CB3507">
        <w:rPr>
          <w:rFonts w:ascii="Times New Roman" w:hAnsi="Times New Roman"/>
          <w:color w:val="auto"/>
          <w:sz w:val="28"/>
          <w:szCs w:val="28"/>
        </w:rPr>
        <w:t xml:space="preserve"> частично</w:t>
      </w:r>
      <w:r w:rsidRPr="00CD3193">
        <w:rPr>
          <w:rFonts w:ascii="Times New Roman" w:hAnsi="Times New Roman"/>
          <w:color w:val="auto"/>
          <w:sz w:val="28"/>
          <w:szCs w:val="28"/>
        </w:rPr>
        <w:t>.</w:t>
      </w:r>
    </w:p>
    <w:p w:rsidR="00CE5B70" w:rsidRPr="00CD3193" w:rsidP="00CE5B7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CD3193">
        <w:rPr>
          <w:rFonts w:ascii="Times New Roman" w:hAnsi="Times New Roman"/>
          <w:sz w:val="28"/>
          <w:szCs w:val="28"/>
        </w:rPr>
        <w:t>Харчевникова</w:t>
      </w:r>
      <w:r w:rsidRPr="00CD3193">
        <w:rPr>
          <w:rFonts w:ascii="Times New Roman" w:hAnsi="Times New Roman"/>
          <w:sz w:val="28"/>
          <w:szCs w:val="28"/>
        </w:rPr>
        <w:t xml:space="preserve"> И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>А</w:t>
      </w:r>
      <w:r w:rsidR="00D2070B">
        <w:rPr>
          <w:rFonts w:ascii="Times New Roman" w:hAnsi="Times New Roman"/>
          <w:sz w:val="28"/>
          <w:szCs w:val="28"/>
        </w:rPr>
        <w:t>.</w:t>
      </w:r>
      <w:r w:rsidRPr="00CD3193">
        <w:rPr>
          <w:rFonts w:ascii="Times New Roman" w:hAnsi="Times New Roman"/>
          <w:sz w:val="28"/>
          <w:szCs w:val="28"/>
        </w:rPr>
        <w:t xml:space="preserve">, </w:t>
      </w:r>
      <w:r w:rsidR="00D2070B">
        <w:rPr>
          <w:rFonts w:ascii="Times New Roman" w:hAnsi="Times New Roman"/>
          <w:sz w:val="28"/>
          <w:szCs w:val="28"/>
        </w:rPr>
        <w:t>*</w:t>
      </w:r>
      <w:r w:rsidRPr="00CD3193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D2070B">
        <w:rPr>
          <w:rFonts w:ascii="Times New Roman" w:hAnsi="Times New Roman"/>
          <w:sz w:val="28"/>
          <w:szCs w:val="28"/>
        </w:rPr>
        <w:t>*</w:t>
      </w:r>
      <w:r w:rsidRPr="00CD3193">
        <w:rPr>
          <w:rFonts w:ascii="Times New Roman" w:hAnsi="Times New Roman"/>
          <w:sz w:val="28"/>
        </w:rPr>
        <w:t xml:space="preserve"> (</w:t>
      </w:r>
      <w:r w:rsidRPr="00CD3193">
        <w:rPr>
          <w:rFonts w:ascii="Times New Roman" w:hAnsi="Times New Roman"/>
          <w:sz w:val="28"/>
          <w:szCs w:val="28"/>
        </w:rPr>
        <w:t xml:space="preserve">ИНН </w:t>
      </w:r>
      <w:r w:rsidR="00D2070B">
        <w:rPr>
          <w:rFonts w:ascii="Times New Roman" w:hAnsi="Times New Roman"/>
          <w:sz w:val="28"/>
          <w:szCs w:val="28"/>
        </w:rPr>
        <w:t>*</w:t>
      </w:r>
      <w:r w:rsidRPr="00CD3193">
        <w:rPr>
          <w:rFonts w:ascii="Times New Roman" w:hAnsi="Times New Roman"/>
          <w:sz w:val="28"/>
          <w:szCs w:val="28"/>
        </w:rPr>
        <w:t xml:space="preserve">) </w:t>
      </w:r>
      <w:r w:rsidRPr="00CD3193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CD3193">
        <w:rPr>
          <w:rFonts w:ascii="Times New Roman" w:hAnsi="Times New Roman"/>
          <w:sz w:val="28"/>
          <w:szCs w:val="28"/>
        </w:rPr>
        <w:t xml:space="preserve">акционерного общества Профессиональная </w:t>
      </w:r>
      <w:r w:rsidRPr="00CD3193">
        <w:rPr>
          <w:rFonts w:ascii="Times New Roman" w:hAnsi="Times New Roman"/>
          <w:sz w:val="28"/>
          <w:szCs w:val="28"/>
        </w:rPr>
        <w:t>коллекторская</w:t>
      </w:r>
      <w:r w:rsidRPr="00CD3193">
        <w:rPr>
          <w:rFonts w:ascii="Times New Roman" w:hAnsi="Times New Roman"/>
          <w:sz w:val="28"/>
          <w:szCs w:val="28"/>
        </w:rPr>
        <w:t xml:space="preserve"> организация </w:t>
      </w:r>
      <w:r w:rsidRPr="00CD3193">
        <w:rPr>
          <w:rFonts w:ascii="Times New Roman" w:hAnsi="Times New Roman"/>
          <w:bCs/>
          <w:sz w:val="28"/>
          <w:szCs w:val="28"/>
        </w:rPr>
        <w:t>«Центр долгового управления»</w:t>
      </w:r>
      <w:r w:rsidRPr="00CD3193">
        <w:rPr>
          <w:rFonts w:ascii="Times New Roman" w:hAnsi="Times New Roman"/>
          <w:sz w:val="28"/>
          <w:szCs w:val="28"/>
        </w:rPr>
        <w:t xml:space="preserve"> (ОГРН 5087746390353, ИНН 773059240) задолженность по договору займа № 1</w:t>
      </w:r>
      <w:r w:rsidRPr="00CD3193">
        <w:rPr>
          <w:rFonts w:ascii="Times New Roman" w:hAnsi="Times New Roman"/>
          <w:sz w:val="28"/>
          <w:szCs w:val="28"/>
        </w:rPr>
        <w:t>5340</w:t>
      </w:r>
      <w:r w:rsidRPr="00CD3193">
        <w:rPr>
          <w:rFonts w:ascii="Times New Roman" w:hAnsi="Times New Roman"/>
          <w:sz w:val="28"/>
          <w:szCs w:val="28"/>
        </w:rPr>
        <w:t xml:space="preserve">49902 от </w:t>
      </w:r>
      <w:r w:rsidRPr="00CD3193" w:rsidR="003827B3">
        <w:rPr>
          <w:rFonts w:ascii="Times New Roman" w:hAnsi="Times New Roman"/>
          <w:sz w:val="28"/>
          <w:szCs w:val="28"/>
        </w:rPr>
        <w:t>19.11.</w:t>
      </w:r>
      <w:r w:rsidRPr="00CD3193">
        <w:rPr>
          <w:rFonts w:ascii="Times New Roman" w:hAnsi="Times New Roman"/>
          <w:sz w:val="28"/>
          <w:szCs w:val="28"/>
        </w:rPr>
        <w:t xml:space="preserve">2025 года за период с </w:t>
      </w:r>
      <w:r w:rsidRPr="00CD3193" w:rsidR="00E17E75">
        <w:rPr>
          <w:rFonts w:ascii="Times New Roman" w:hAnsi="Times New Roman"/>
          <w:sz w:val="28"/>
          <w:szCs w:val="28"/>
        </w:rPr>
        <w:t>02.12.2025</w:t>
      </w:r>
      <w:r w:rsidRPr="00CD3193">
        <w:rPr>
          <w:rFonts w:ascii="Times New Roman" w:hAnsi="Times New Roman"/>
          <w:sz w:val="28"/>
          <w:szCs w:val="28"/>
        </w:rPr>
        <w:t xml:space="preserve"> по </w:t>
      </w:r>
      <w:r w:rsidRPr="00CD3193" w:rsidR="00E17E75">
        <w:rPr>
          <w:rFonts w:ascii="Times New Roman" w:hAnsi="Times New Roman"/>
          <w:sz w:val="28"/>
          <w:szCs w:val="28"/>
        </w:rPr>
        <w:t>14.04.2026</w:t>
      </w:r>
      <w:r w:rsidRPr="00CD3193">
        <w:rPr>
          <w:rFonts w:ascii="Times New Roman" w:hAnsi="Times New Roman"/>
          <w:sz w:val="28"/>
          <w:szCs w:val="28"/>
        </w:rPr>
        <w:t xml:space="preserve"> </w:t>
      </w:r>
      <w:r w:rsidRPr="00CD3193">
        <w:rPr>
          <w:rFonts w:ascii="Times New Roman" w:hAnsi="Times New Roman"/>
          <w:sz w:val="28"/>
          <w:szCs w:val="28"/>
        </w:rPr>
        <w:t>г.г</w:t>
      </w:r>
      <w:r w:rsidRPr="00CD3193">
        <w:rPr>
          <w:rFonts w:ascii="Times New Roman" w:hAnsi="Times New Roman"/>
          <w:sz w:val="28"/>
          <w:szCs w:val="28"/>
        </w:rPr>
        <w:t xml:space="preserve">. в размере </w:t>
      </w:r>
      <w:r w:rsidRPr="00CD3193" w:rsidR="00E17E75">
        <w:rPr>
          <w:rFonts w:ascii="Times New Roman" w:hAnsi="Times New Roman"/>
          <w:sz w:val="28"/>
          <w:szCs w:val="28"/>
        </w:rPr>
        <w:t>25 762</w:t>
      </w:r>
      <w:r w:rsidRPr="00CD3193">
        <w:rPr>
          <w:rFonts w:ascii="Times New Roman" w:hAnsi="Times New Roman"/>
          <w:sz w:val="28"/>
          <w:szCs w:val="28"/>
        </w:rPr>
        <w:t xml:space="preserve"> руб. </w:t>
      </w:r>
      <w:r w:rsidRPr="00CD3193" w:rsidR="00E17E75">
        <w:rPr>
          <w:rFonts w:ascii="Times New Roman" w:hAnsi="Times New Roman"/>
          <w:sz w:val="28"/>
          <w:szCs w:val="28"/>
        </w:rPr>
        <w:t>82</w:t>
      </w:r>
      <w:r w:rsidRPr="00CD3193">
        <w:rPr>
          <w:rFonts w:ascii="Times New Roman" w:hAnsi="Times New Roman"/>
          <w:sz w:val="28"/>
          <w:szCs w:val="28"/>
        </w:rPr>
        <w:t xml:space="preserve"> коп.,</w:t>
      </w:r>
      <w:r w:rsidRPr="00CD3193" w:rsidR="00E17E75">
        <w:rPr>
          <w:rFonts w:ascii="Times New Roman" w:hAnsi="Times New Roman"/>
          <w:sz w:val="28"/>
          <w:szCs w:val="28"/>
        </w:rPr>
        <w:t xml:space="preserve"> из них: основной долг – 9000 руб. 00 коп., проценты - 10512 руб. 00 коп., штрафы/пени –</w:t>
      </w:r>
      <w:r w:rsidRPr="00CD3193">
        <w:rPr>
          <w:rFonts w:ascii="Times New Roman" w:hAnsi="Times New Roman"/>
          <w:sz w:val="28"/>
          <w:szCs w:val="28"/>
        </w:rPr>
        <w:t xml:space="preserve"> </w:t>
      </w:r>
      <w:r w:rsidRPr="00CD3193" w:rsidR="00E17E75">
        <w:rPr>
          <w:rFonts w:ascii="Times New Roman" w:hAnsi="Times New Roman"/>
          <w:sz w:val="28"/>
          <w:szCs w:val="28"/>
        </w:rPr>
        <w:t xml:space="preserve">660 руб. 82 коп., дополнительные услуги – 5590 руб. 00 коп., </w:t>
      </w:r>
      <w:r w:rsidRPr="00CD3193">
        <w:rPr>
          <w:rFonts w:ascii="Times New Roman" w:hAnsi="Times New Roman"/>
          <w:sz w:val="28"/>
          <w:szCs w:val="28"/>
        </w:rPr>
        <w:t xml:space="preserve">а также </w:t>
      </w:r>
      <w:r w:rsidRPr="00CD3193" w:rsidR="00E17E75">
        <w:rPr>
          <w:rFonts w:ascii="Times New Roman" w:hAnsi="Times New Roman"/>
          <w:sz w:val="28"/>
          <w:szCs w:val="28"/>
        </w:rPr>
        <w:t xml:space="preserve">почтовые расходы в размере </w:t>
      </w:r>
      <w:r w:rsidRPr="00CD3193" w:rsidR="00CB3507">
        <w:rPr>
          <w:rFonts w:ascii="Times New Roman" w:hAnsi="Times New Roman"/>
          <w:sz w:val="28"/>
          <w:szCs w:val="28"/>
        </w:rPr>
        <w:t>248</w:t>
      </w:r>
      <w:r w:rsidRPr="00CD3193">
        <w:rPr>
          <w:rFonts w:ascii="Times New Roman" w:hAnsi="Times New Roman"/>
          <w:sz w:val="28"/>
          <w:szCs w:val="28"/>
        </w:rPr>
        <w:t xml:space="preserve"> руб. </w:t>
      </w:r>
      <w:r w:rsidRPr="00CD3193" w:rsidR="00CB3507">
        <w:rPr>
          <w:rFonts w:ascii="Times New Roman" w:hAnsi="Times New Roman"/>
          <w:sz w:val="28"/>
          <w:szCs w:val="28"/>
        </w:rPr>
        <w:t>34</w:t>
      </w:r>
      <w:r w:rsidRPr="00CD3193">
        <w:rPr>
          <w:rFonts w:ascii="Times New Roman" w:hAnsi="Times New Roman"/>
          <w:sz w:val="28"/>
          <w:szCs w:val="28"/>
        </w:rPr>
        <w:t xml:space="preserve"> коп., расходы по оплате государственной пошлины в размере 4 000 руб. 00 коп., всего </w:t>
      </w:r>
      <w:r w:rsidRPr="00CD3193" w:rsidR="00CB3507">
        <w:rPr>
          <w:rFonts w:ascii="Times New Roman" w:hAnsi="Times New Roman"/>
          <w:sz w:val="28"/>
          <w:szCs w:val="28"/>
        </w:rPr>
        <w:t>30 011</w:t>
      </w:r>
      <w:r w:rsidRPr="00CD3193">
        <w:rPr>
          <w:rFonts w:ascii="Times New Roman" w:hAnsi="Times New Roman"/>
          <w:sz w:val="28"/>
          <w:szCs w:val="28"/>
        </w:rPr>
        <w:t xml:space="preserve"> руб. </w:t>
      </w:r>
      <w:r w:rsidRPr="00CD3193" w:rsidR="00CB3507">
        <w:rPr>
          <w:rFonts w:ascii="Times New Roman" w:hAnsi="Times New Roman"/>
          <w:sz w:val="28"/>
          <w:szCs w:val="28"/>
        </w:rPr>
        <w:t xml:space="preserve">16 </w:t>
      </w:r>
      <w:r w:rsidRPr="00CD3193">
        <w:rPr>
          <w:rFonts w:ascii="Times New Roman" w:hAnsi="Times New Roman"/>
          <w:color w:val="auto"/>
          <w:sz w:val="28"/>
          <w:szCs w:val="28"/>
        </w:rPr>
        <w:t>коп. (</w:t>
      </w:r>
      <w:r w:rsidRPr="00CD3193" w:rsidR="00CB3507">
        <w:rPr>
          <w:rFonts w:ascii="Times New Roman" w:hAnsi="Times New Roman"/>
          <w:color w:val="auto"/>
          <w:sz w:val="28"/>
          <w:szCs w:val="28"/>
        </w:rPr>
        <w:t>тридцать</w:t>
      </w:r>
      <w:r w:rsidRPr="00CD3193">
        <w:rPr>
          <w:rFonts w:ascii="Times New Roman" w:hAnsi="Times New Roman"/>
          <w:color w:val="auto"/>
          <w:sz w:val="28"/>
          <w:szCs w:val="28"/>
        </w:rPr>
        <w:t xml:space="preserve"> тысяч </w:t>
      </w:r>
      <w:r w:rsidRPr="00CD3193" w:rsidR="00CB3507">
        <w:rPr>
          <w:rFonts w:ascii="Times New Roman" w:hAnsi="Times New Roman"/>
          <w:color w:val="auto"/>
          <w:sz w:val="28"/>
          <w:szCs w:val="28"/>
        </w:rPr>
        <w:t>одиннадцать</w:t>
      </w:r>
      <w:r w:rsidRPr="00CD3193">
        <w:rPr>
          <w:rFonts w:ascii="Times New Roman" w:hAnsi="Times New Roman"/>
          <w:color w:val="auto"/>
          <w:sz w:val="28"/>
          <w:szCs w:val="28"/>
        </w:rPr>
        <w:t xml:space="preserve"> рублей </w:t>
      </w:r>
      <w:r w:rsidRPr="00CD3193" w:rsidR="00CB3507">
        <w:rPr>
          <w:rFonts w:ascii="Times New Roman" w:hAnsi="Times New Roman"/>
          <w:color w:val="auto"/>
          <w:sz w:val="28"/>
          <w:szCs w:val="28"/>
        </w:rPr>
        <w:t>шестнадцать</w:t>
      </w:r>
      <w:r w:rsidRPr="00CD3193">
        <w:rPr>
          <w:rFonts w:ascii="Times New Roman" w:hAnsi="Times New Roman"/>
          <w:color w:val="auto"/>
          <w:sz w:val="28"/>
          <w:szCs w:val="28"/>
        </w:rPr>
        <w:t xml:space="preserve"> копеек).</w:t>
      </w:r>
    </w:p>
    <w:p w:rsidR="00CB3507" w:rsidRPr="00CD3193" w:rsidP="00CE5B70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ab/>
        <w:t>В остальной части иска отказать.</w:t>
      </w:r>
    </w:p>
    <w:p w:rsidR="00CE5B70" w:rsidRPr="00CD3193" w:rsidP="00CE5B70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CD3193">
        <w:rPr>
          <w:rFonts w:ascii="Times New Roman" w:hAnsi="Times New Roman"/>
          <w:color w:val="auto"/>
          <w:sz w:val="28"/>
          <w:szCs w:val="28"/>
        </w:rPr>
        <w:tab/>
      </w:r>
      <w:r w:rsidRPr="00CD3193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CE5B70" w:rsidRPr="00CD3193" w:rsidP="00CE5B7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CD3193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E5B70" w:rsidRPr="00CD3193" w:rsidP="00CE5B7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CD3193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CE5B70" w:rsidRPr="00CD3193" w:rsidP="0009236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bCs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E5B70" w:rsidRPr="00CD3193" w:rsidP="00092369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>Ответчик вправе подать мировому судье судебного участка № 1 Октябрьского судебного района Ханты-Мансийского автономного округа – Югры, заявление об отмене заочного решения суда в течение 7 дней со дня вручения ему копии решения.</w:t>
      </w:r>
    </w:p>
    <w:p w:rsidR="00CE5B70" w:rsidRPr="00CD3193" w:rsidP="00CE5B70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 xml:space="preserve">  </w:t>
      </w:r>
      <w:r w:rsidRPr="00CD3193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E5B70" w:rsidRPr="00CD3193" w:rsidP="00CE5B70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CE5B70" w:rsidRPr="00CD3193" w:rsidP="00CE5B70">
      <w:pPr>
        <w:rPr>
          <w:rFonts w:ascii="Times New Roman" w:hAnsi="Times New Roman"/>
          <w:sz w:val="28"/>
          <w:szCs w:val="28"/>
        </w:rPr>
      </w:pPr>
      <w:r w:rsidRPr="00CD3193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2369"/>
    <w:rsid w:val="00097A7F"/>
    <w:rsid w:val="000A4D11"/>
    <w:rsid w:val="000B1AF2"/>
    <w:rsid w:val="000D2F5E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B75C1"/>
    <w:rsid w:val="001C161A"/>
    <w:rsid w:val="001C6E89"/>
    <w:rsid w:val="001C73DF"/>
    <w:rsid w:val="001D3C74"/>
    <w:rsid w:val="001D7789"/>
    <w:rsid w:val="0021240D"/>
    <w:rsid w:val="00216FD6"/>
    <w:rsid w:val="00220B5E"/>
    <w:rsid w:val="002254E6"/>
    <w:rsid w:val="00225AB6"/>
    <w:rsid w:val="00251637"/>
    <w:rsid w:val="002523A6"/>
    <w:rsid w:val="00256CE7"/>
    <w:rsid w:val="00263C07"/>
    <w:rsid w:val="00276E22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1291D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827B3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17B35"/>
    <w:rsid w:val="00421B5D"/>
    <w:rsid w:val="00430376"/>
    <w:rsid w:val="004374EE"/>
    <w:rsid w:val="00440934"/>
    <w:rsid w:val="00452852"/>
    <w:rsid w:val="004624A2"/>
    <w:rsid w:val="004714F1"/>
    <w:rsid w:val="004736F8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540F0E"/>
    <w:rsid w:val="00546F63"/>
    <w:rsid w:val="005515C6"/>
    <w:rsid w:val="00556009"/>
    <w:rsid w:val="00582180"/>
    <w:rsid w:val="0058304C"/>
    <w:rsid w:val="00590F11"/>
    <w:rsid w:val="0059378C"/>
    <w:rsid w:val="00593C1E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32C5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20221"/>
    <w:rsid w:val="007350CD"/>
    <w:rsid w:val="007379E6"/>
    <w:rsid w:val="007458B5"/>
    <w:rsid w:val="00751811"/>
    <w:rsid w:val="00753030"/>
    <w:rsid w:val="00765EEC"/>
    <w:rsid w:val="00775C6C"/>
    <w:rsid w:val="00780EEC"/>
    <w:rsid w:val="0078266E"/>
    <w:rsid w:val="0079298E"/>
    <w:rsid w:val="00794266"/>
    <w:rsid w:val="0079530A"/>
    <w:rsid w:val="00795DD7"/>
    <w:rsid w:val="007A1E17"/>
    <w:rsid w:val="007A2C3D"/>
    <w:rsid w:val="007A2C73"/>
    <w:rsid w:val="007D027C"/>
    <w:rsid w:val="007D0F17"/>
    <w:rsid w:val="007E611D"/>
    <w:rsid w:val="007E7AD4"/>
    <w:rsid w:val="00801BA0"/>
    <w:rsid w:val="008163DC"/>
    <w:rsid w:val="00816D45"/>
    <w:rsid w:val="008243B2"/>
    <w:rsid w:val="008328D1"/>
    <w:rsid w:val="008339F1"/>
    <w:rsid w:val="008465AE"/>
    <w:rsid w:val="00851E9B"/>
    <w:rsid w:val="008533B4"/>
    <w:rsid w:val="00870AD5"/>
    <w:rsid w:val="00895A5C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23DF"/>
    <w:rsid w:val="00AF4182"/>
    <w:rsid w:val="00B012F2"/>
    <w:rsid w:val="00B11908"/>
    <w:rsid w:val="00B2400D"/>
    <w:rsid w:val="00B32BB5"/>
    <w:rsid w:val="00B35CAC"/>
    <w:rsid w:val="00B378D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22842"/>
    <w:rsid w:val="00C37128"/>
    <w:rsid w:val="00C37D5F"/>
    <w:rsid w:val="00C61EFB"/>
    <w:rsid w:val="00C62064"/>
    <w:rsid w:val="00C83EFC"/>
    <w:rsid w:val="00C9346C"/>
    <w:rsid w:val="00CB3507"/>
    <w:rsid w:val="00CB52A3"/>
    <w:rsid w:val="00CB64FF"/>
    <w:rsid w:val="00CC597A"/>
    <w:rsid w:val="00CD3193"/>
    <w:rsid w:val="00CD7D02"/>
    <w:rsid w:val="00CE096F"/>
    <w:rsid w:val="00CE5B70"/>
    <w:rsid w:val="00CE699E"/>
    <w:rsid w:val="00CF5C21"/>
    <w:rsid w:val="00D025E7"/>
    <w:rsid w:val="00D05FCF"/>
    <w:rsid w:val="00D12825"/>
    <w:rsid w:val="00D2070B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E75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57304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09236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236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